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6EEC" w14:textId="77777777" w:rsidR="00471865" w:rsidRDefault="00471865" w:rsidP="00593AA2">
      <w:pPr>
        <w:pStyle w:val="Heading1"/>
        <w:rPr>
          <w:i/>
          <w:sz w:val="36"/>
        </w:rPr>
      </w:pPr>
      <w:r w:rsidRPr="00593AA2">
        <w:rPr>
          <w:sz w:val="36"/>
        </w:rPr>
        <w:t>CZO Metadata Worksheet</w:t>
      </w:r>
      <w:r w:rsidR="00740FFE">
        <w:rPr>
          <w:sz w:val="36"/>
        </w:rPr>
        <w:t xml:space="preserve"> – Sample/</w:t>
      </w:r>
      <w:r w:rsidR="00740FFE" w:rsidRPr="00740FFE">
        <w:rPr>
          <w:i/>
          <w:sz w:val="36"/>
        </w:rPr>
        <w:t>Instructions</w:t>
      </w:r>
    </w:p>
    <w:p w14:paraId="1FC1FEE5" w14:textId="77777777" w:rsidR="00545DC2" w:rsidRPr="00545DC2" w:rsidRDefault="00545DC2" w:rsidP="00545DC2">
      <w:r>
        <w:t>(A blank version of this worksheet is on page 2.)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77"/>
        <w:gridCol w:w="8813"/>
      </w:tblGrid>
      <w:tr w:rsidR="00471865" w:rsidRPr="005D4C15" w14:paraId="50AB4991" w14:textId="77777777" w:rsidTr="00F74775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C62A4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14:paraId="23412A69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1604C94D" w14:textId="5FFF6D7C" w:rsidR="00471865" w:rsidRPr="005D4C15" w:rsidRDefault="0073009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Cole Farm</w:t>
            </w:r>
            <w:r w:rsidR="00F74775">
              <w:rPr>
                <w:rFonts w:ascii="Cambria" w:hAnsi="Cambria"/>
                <w:b/>
                <w:bCs/>
                <w:color w:val="000000"/>
              </w:rPr>
              <w:t xml:space="preserve"> RAW Seismic Data (.</w:t>
            </w:r>
            <w:proofErr w:type="spellStart"/>
            <w:r w:rsidR="00F74775">
              <w:rPr>
                <w:rFonts w:ascii="Cambria" w:hAnsi="Cambria"/>
                <w:b/>
                <w:bCs/>
                <w:color w:val="000000"/>
              </w:rPr>
              <w:t>dat</w:t>
            </w:r>
            <w:proofErr w:type="spellEnd"/>
            <w:r w:rsidR="00F74775">
              <w:rPr>
                <w:rFonts w:ascii="Cambria" w:hAnsi="Cambria"/>
                <w:b/>
                <w:bCs/>
                <w:color w:val="000000"/>
              </w:rPr>
              <w:t>)</w:t>
            </w:r>
          </w:p>
        </w:tc>
      </w:tr>
      <w:tr w:rsidR="00471865" w:rsidRPr="005D4C15" w14:paraId="2971BFA4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6321B2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14:paraId="5B48EBC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178A231D" w14:textId="70F146E6" w:rsidR="00471865" w:rsidRPr="005D4C15" w:rsidRDefault="00F74775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20190411</w:t>
            </w:r>
          </w:p>
        </w:tc>
      </w:tr>
      <w:tr w:rsidR="00471865" w:rsidRPr="005D4C15" w14:paraId="3B44DD8B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D1C196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14:paraId="08FC442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50CF4989" w14:textId="3C55F52D" w:rsidR="00471865" w:rsidRPr="005D4C15" w:rsidRDefault="00F74775" w:rsidP="00740FFE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Seismic survey data</w:t>
            </w:r>
          </w:p>
        </w:tc>
      </w:tr>
      <w:tr w:rsidR="00471865" w:rsidRPr="005D4C15" w14:paraId="5BD78C68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F3EFF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14:paraId="384ABC9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2631B41D" w14:textId="65C3462E" w:rsidR="00471865" w:rsidRPr="005D4C15" w:rsidRDefault="00F74775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Campaign</w:t>
            </w:r>
          </w:p>
        </w:tc>
      </w:tr>
      <w:tr w:rsidR="00471865" w:rsidRPr="005D4C15" w14:paraId="25692428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73263B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14:paraId="63297AC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9588082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346CEF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E7FE95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C26E31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AE24C8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69DF3C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4C0E5F1F" w14:textId="53E7D7E1" w:rsidR="00471865" w:rsidRDefault="00730095" w:rsidP="00F84E1A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Two lines of</w:t>
            </w:r>
            <w:r w:rsidR="00F74775">
              <w:rPr>
                <w:rFonts w:ascii="Cambria" w:hAnsi="Cambria"/>
                <w:color w:val="000000"/>
              </w:rPr>
              <w:t xml:space="preserve"> seismic survey conducted on </w:t>
            </w:r>
            <w:r>
              <w:rPr>
                <w:rFonts w:ascii="Cambria" w:hAnsi="Cambria"/>
                <w:color w:val="000000"/>
              </w:rPr>
              <w:t>13 April 2018</w:t>
            </w:r>
            <w:r w:rsidR="00F74775">
              <w:rPr>
                <w:rFonts w:ascii="Cambria" w:hAnsi="Cambria"/>
                <w:color w:val="000000"/>
              </w:rPr>
              <w:t xml:space="preserve">. The process included </w:t>
            </w:r>
            <w:r>
              <w:rPr>
                <w:rFonts w:ascii="Cambria" w:hAnsi="Cambria"/>
                <w:color w:val="000000"/>
              </w:rPr>
              <w:t>2 lines in the Cole Farm fields</w:t>
            </w:r>
            <w:r w:rsidR="00F74775">
              <w:rPr>
                <w:rFonts w:ascii="Cambria" w:hAnsi="Cambria"/>
                <w:color w:val="000000"/>
              </w:rPr>
              <w:t xml:space="preserve">. </w:t>
            </w:r>
          </w:p>
          <w:p w14:paraId="3D21B795" w14:textId="77777777" w:rsidR="009D0361" w:rsidRDefault="009D0361" w:rsidP="00F84E1A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049D6645" w14:textId="7B1AF0A7" w:rsidR="009D0361" w:rsidRPr="005D4C15" w:rsidRDefault="009D0361" w:rsidP="00F84E1A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Further information can be viewed in the </w:t>
            </w:r>
            <w:r w:rsidR="00730095">
              <w:rPr>
                <w:rFonts w:ascii="Cambria" w:hAnsi="Cambria"/>
                <w:color w:val="000000"/>
              </w:rPr>
              <w:t>ColeSurvey13Apr18.txt</w:t>
            </w:r>
            <w:r w:rsidR="00CB68DF">
              <w:rPr>
                <w:rFonts w:ascii="Cambria" w:hAnsi="Cambria"/>
                <w:color w:val="000000"/>
              </w:rPr>
              <w:t xml:space="preserve"> file in the downloaded zip folder.</w:t>
            </w:r>
          </w:p>
        </w:tc>
      </w:tr>
      <w:tr w:rsidR="00471865" w:rsidRPr="005D4C15" w14:paraId="7D12442F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9CEA1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14:paraId="17CE8E1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14:paraId="6A2CDDB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5643AB5F" w14:textId="73D662B1" w:rsidR="00471865" w:rsidRPr="00740FFE" w:rsidRDefault="002C01F1" w:rsidP="005D4C15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Jorden Hayes, Assistant Professor of Earth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Scienes</w:t>
            </w:r>
            <w:proofErr w:type="spellEnd"/>
            <w:r w:rsidR="00740FFE" w:rsidRPr="00740FFE">
              <w:rPr>
                <w:rFonts w:ascii="Cambria" w:hAnsi="Cambria"/>
                <w:i/>
                <w:color w:val="000000"/>
              </w:rPr>
              <w:t xml:space="preserve">, </w:t>
            </w:r>
            <w:r>
              <w:rPr>
                <w:rFonts w:ascii="Cambria" w:hAnsi="Cambria"/>
                <w:i/>
                <w:color w:val="000000"/>
              </w:rPr>
              <w:t>(717)254-</w:t>
            </w:r>
            <w:proofErr w:type="gramStart"/>
            <w:r>
              <w:rPr>
                <w:rFonts w:ascii="Cambria" w:hAnsi="Cambria"/>
                <w:i/>
                <w:color w:val="000000"/>
              </w:rPr>
              <w:t xml:space="preserve">8303, </w:t>
            </w:r>
            <w:r w:rsidR="00740FFE" w:rsidRPr="00740FFE">
              <w:rPr>
                <w:rFonts w:ascii="Cambria" w:hAnsi="Cambria"/>
                <w:i/>
                <w:color w:val="000000"/>
              </w:rPr>
              <w:t xml:space="preserve"> </w:t>
            </w:r>
            <w:r w:rsidRPr="002C01F1">
              <w:rPr>
                <w:rFonts w:ascii="Cambria" w:hAnsi="Cambria"/>
                <w:i/>
                <w:color w:val="000000"/>
              </w:rPr>
              <w:t>hayesjo@dickinson.edu</w:t>
            </w:r>
            <w:proofErr w:type="gramEnd"/>
          </w:p>
        </w:tc>
      </w:tr>
      <w:tr w:rsidR="00471865" w:rsidRPr="005D4C15" w14:paraId="29674D23" w14:textId="77777777" w:rsidTr="00F74775">
        <w:trPr>
          <w:trHeight w:val="2842"/>
        </w:trPr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CEB5C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14:paraId="551FC8E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F6A9E82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84FA63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2A930C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FC1FC9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0051290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DA5FDF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40DF7C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6E671F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1AEFC2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51684D38" w14:textId="5F324E8D" w:rsidR="00471865" w:rsidRPr="00545DC2" w:rsidRDefault="00F74775" w:rsidP="005D4C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5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.</w:t>
            </w:r>
            <w:proofErr w:type="spellStart"/>
            <w:r>
              <w:rPr>
                <w:rFonts w:ascii="Cambria" w:hAnsi="Cambria"/>
                <w:color w:val="000000"/>
              </w:rPr>
              <w:t>dat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files are raw seismic data</w:t>
            </w:r>
          </w:p>
        </w:tc>
      </w:tr>
      <w:tr w:rsidR="00471865" w:rsidRPr="005D4C15" w14:paraId="28F9F6E3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0711DA" w14:textId="77777777" w:rsidR="00471865" w:rsidRPr="005D4C15" w:rsidRDefault="00545DC2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K</w:t>
            </w:r>
            <w:r w:rsidR="00471865" w:rsidRPr="005D4C15">
              <w:rPr>
                <w:rFonts w:ascii="Cambria" w:hAnsi="Cambria"/>
                <w:bCs/>
                <w:color w:val="000000"/>
              </w:rPr>
              <w:t>eywords</w:t>
            </w:r>
          </w:p>
          <w:p w14:paraId="5944C5B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E62D314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704883EC" w14:textId="77777777" w:rsidR="00471865" w:rsidRPr="005D4C15" w:rsidRDefault="00740FFE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740FFE">
              <w:rPr>
                <w:rFonts w:ascii="Cambria" w:hAnsi="Cambria"/>
                <w:i/>
                <w:color w:val="000000"/>
              </w:rPr>
              <w:t>Searchable terms relating to the dataset, e.g</w:t>
            </w:r>
            <w:r>
              <w:rPr>
                <w:rFonts w:ascii="Cambria" w:hAnsi="Cambria"/>
                <w:i/>
                <w:color w:val="000000"/>
              </w:rPr>
              <w:t>.</w:t>
            </w:r>
            <w:r w:rsidRPr="00740FFE">
              <w:rPr>
                <w:rFonts w:ascii="Cambria" w:hAnsi="Cambria"/>
                <w:i/>
                <w:color w:val="000000"/>
              </w:rPr>
              <w:t>,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471865">
              <w:rPr>
                <w:rFonts w:ascii="Cambria" w:hAnsi="Cambria"/>
                <w:color w:val="000000"/>
              </w:rPr>
              <w:t>Terrestrial laser mapping, high resolution DEM, pit and mound topography</w:t>
            </w:r>
          </w:p>
        </w:tc>
      </w:tr>
      <w:tr w:rsidR="00471865" w:rsidRPr="005D4C15" w14:paraId="03E5683B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81299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14:paraId="2E24AE5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041137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B94066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8C79A2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0C70BAA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041DBCEC" w14:textId="65863E81" w:rsidR="008B0DCD" w:rsidRPr="002C01F1" w:rsidRDefault="002C01F1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Seismic refraction surveys consisted of 24 channel Geometrics Geode system and 14 Hz vertical component geophones</w:t>
            </w:r>
            <w:r w:rsidR="00730095">
              <w:rPr>
                <w:rFonts w:ascii="Cambria" w:hAnsi="Cambria"/>
                <w:color w:val="000000"/>
              </w:rPr>
              <w:t xml:space="preserve"> spaced every 4 m.</w:t>
            </w:r>
            <w:bookmarkStart w:id="0" w:name="_GoBack"/>
            <w:bookmarkEnd w:id="0"/>
            <w:r>
              <w:rPr>
                <w:rFonts w:ascii="Cambria" w:hAnsi="Cambria"/>
                <w:color w:val="000000"/>
              </w:rPr>
              <w:t xml:space="preserve"> Seismic source was by using a sledgehammer striking a steel plate every 8 m. </w:t>
            </w:r>
          </w:p>
        </w:tc>
      </w:tr>
      <w:tr w:rsidR="00E542AF" w:rsidRPr="005D4C15" w14:paraId="0C93533F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DC3F48" w14:textId="77777777" w:rsidR="00E542AF" w:rsidRPr="005D4C15" w:rsidRDefault="00E542AF" w:rsidP="005D4C15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26746834" w14:textId="28559176" w:rsidR="00F74775" w:rsidRPr="00545DC2" w:rsidRDefault="00E542AF" w:rsidP="00F7477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E542AF">
              <w:rPr>
                <w:rFonts w:ascii="Cambria" w:hAnsi="Cambria"/>
                <w:i/>
                <w:color w:val="000000"/>
              </w:rPr>
              <w:t>Location(s) of equipment</w:t>
            </w:r>
            <w:r w:rsidR="00F74775">
              <w:rPr>
                <w:rFonts w:ascii="Cambria" w:hAnsi="Cambria"/>
                <w:i/>
                <w:color w:val="000000"/>
              </w:rPr>
              <w:t>:</w:t>
            </w:r>
          </w:p>
          <w:p w14:paraId="3731CD07" w14:textId="40DAD3DD" w:rsidR="00E542AF" w:rsidRPr="00545DC2" w:rsidRDefault="00730095" w:rsidP="00545D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Cole Farm</w:t>
            </w:r>
          </w:p>
        </w:tc>
      </w:tr>
      <w:tr w:rsidR="00471865" w:rsidRPr="005D4C15" w14:paraId="21BCE3E4" w14:textId="77777777" w:rsidTr="00F74775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ED593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14:paraId="4E84C888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4B7D51EE" w14:textId="75BA1E40" w:rsidR="00740FFE" w:rsidRPr="00545DC2" w:rsidRDefault="00740FFE" w:rsidP="00F74775">
            <w:pPr>
              <w:pStyle w:val="ListParagraph"/>
              <w:spacing w:after="0" w:line="240" w:lineRule="auto"/>
              <w:ind w:left="360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</w:tbl>
    <w:p w14:paraId="1BA404FE" w14:textId="77777777" w:rsidR="00471865" w:rsidRDefault="00471865" w:rsidP="00F74775">
      <w:pPr>
        <w:pStyle w:val="Heading1"/>
      </w:pPr>
    </w:p>
    <w:sectPr w:rsidR="00471865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97A"/>
    <w:multiLevelType w:val="hybridMultilevel"/>
    <w:tmpl w:val="18C2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91831"/>
    <w:multiLevelType w:val="hybridMultilevel"/>
    <w:tmpl w:val="87263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A2"/>
    <w:rsid w:val="0002252C"/>
    <w:rsid w:val="000A387F"/>
    <w:rsid w:val="000C6830"/>
    <w:rsid w:val="00271923"/>
    <w:rsid w:val="002C01F1"/>
    <w:rsid w:val="002E2479"/>
    <w:rsid w:val="00340E52"/>
    <w:rsid w:val="003F6DB7"/>
    <w:rsid w:val="00422ECE"/>
    <w:rsid w:val="00464656"/>
    <w:rsid w:val="00471865"/>
    <w:rsid w:val="004D4959"/>
    <w:rsid w:val="004E724B"/>
    <w:rsid w:val="0050592C"/>
    <w:rsid w:val="00545DC2"/>
    <w:rsid w:val="00552F33"/>
    <w:rsid w:val="00593AA2"/>
    <w:rsid w:val="005D4C15"/>
    <w:rsid w:val="005E12AB"/>
    <w:rsid w:val="0066414F"/>
    <w:rsid w:val="006B6D2F"/>
    <w:rsid w:val="006E20DE"/>
    <w:rsid w:val="007227A8"/>
    <w:rsid w:val="00730095"/>
    <w:rsid w:val="00740FFE"/>
    <w:rsid w:val="007D4F89"/>
    <w:rsid w:val="008B0DCD"/>
    <w:rsid w:val="008C2551"/>
    <w:rsid w:val="009A2488"/>
    <w:rsid w:val="009C4322"/>
    <w:rsid w:val="009D0361"/>
    <w:rsid w:val="009D42F4"/>
    <w:rsid w:val="00A133CB"/>
    <w:rsid w:val="00B51D35"/>
    <w:rsid w:val="00C62181"/>
    <w:rsid w:val="00CB68DF"/>
    <w:rsid w:val="00DD5A54"/>
    <w:rsid w:val="00DF14A0"/>
    <w:rsid w:val="00E542AF"/>
    <w:rsid w:val="00ED4B01"/>
    <w:rsid w:val="00F623CC"/>
    <w:rsid w:val="00F74775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A46C8"/>
  <w15:docId w15:val="{7CEDB151-85B1-49CB-A8E6-326E7EE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3A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A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93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3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72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CZO Metadata Worksheet</vt:lpstr>
    </vt:vector>
  </TitlesOfParts>
  <Company>Penn State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CZO Metadata Worksheet</dc:title>
  <dc:creator>CEI</dc:creator>
  <cp:lastModifiedBy>brf11@emswin.psu.edu</cp:lastModifiedBy>
  <cp:revision>2</cp:revision>
  <dcterms:created xsi:type="dcterms:W3CDTF">2019-04-25T18:21:00Z</dcterms:created>
  <dcterms:modified xsi:type="dcterms:W3CDTF">2019-04-25T18:21:00Z</dcterms:modified>
</cp:coreProperties>
</file>